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AA05" w14:textId="3565DE88" w:rsidR="001450A4" w:rsidRDefault="001450A4" w:rsidP="004F408F"/>
    <w:p w14:paraId="691571C0" w14:textId="037B50EC" w:rsidR="00D26302" w:rsidRDefault="004F408F" w:rsidP="00833D6B">
      <w:pPr>
        <w:widowControl w:val="0"/>
        <w:autoSpaceDE w:val="0"/>
        <w:autoSpaceDN w:val="0"/>
        <w:adjustRightInd w:val="0"/>
        <w:ind w:right="720"/>
        <w:jc w:val="center"/>
        <w:rPr>
          <w:rFonts w:cstheme="minorHAnsi"/>
          <w:b/>
          <w:bCs/>
          <w:color w:val="365F91" w:themeColor="accent1" w:themeShade="BF"/>
          <w:sz w:val="36"/>
          <w:szCs w:val="36"/>
        </w:rPr>
      </w:pPr>
      <w:r w:rsidRPr="004F408F">
        <w:rPr>
          <w:rFonts w:cstheme="minorHAnsi"/>
          <w:b/>
          <w:bCs/>
          <w:color w:val="365F91" w:themeColor="accent1" w:themeShade="BF"/>
          <w:sz w:val="36"/>
          <w:szCs w:val="36"/>
        </w:rPr>
        <w:t xml:space="preserve">ALL Pediatrics </w:t>
      </w:r>
      <w:r w:rsidR="00F24CE0">
        <w:rPr>
          <w:rFonts w:cstheme="minorHAnsi"/>
          <w:b/>
          <w:bCs/>
          <w:color w:val="365F91" w:themeColor="accent1" w:themeShade="BF"/>
          <w:sz w:val="36"/>
          <w:szCs w:val="36"/>
        </w:rPr>
        <w:t>Contactless Payment</w:t>
      </w:r>
      <w:r w:rsidR="003F08B1">
        <w:rPr>
          <w:rFonts w:cstheme="minorHAnsi"/>
          <w:b/>
          <w:bCs/>
          <w:color w:val="365F91" w:themeColor="accent1" w:themeShade="BF"/>
          <w:sz w:val="36"/>
          <w:szCs w:val="36"/>
        </w:rPr>
        <w:t xml:space="preserve"> Service</w:t>
      </w:r>
    </w:p>
    <w:p w14:paraId="7791A144" w14:textId="77777777" w:rsidR="00EF5A88" w:rsidRPr="004F408F" w:rsidRDefault="00EF5A88" w:rsidP="004F408F">
      <w:pPr>
        <w:widowControl w:val="0"/>
        <w:autoSpaceDE w:val="0"/>
        <w:autoSpaceDN w:val="0"/>
        <w:adjustRightInd w:val="0"/>
        <w:ind w:right="720"/>
        <w:jc w:val="right"/>
        <w:rPr>
          <w:rFonts w:cstheme="minorHAnsi"/>
          <w:b/>
          <w:bCs/>
          <w:color w:val="365F91" w:themeColor="accent1" w:themeShade="BF"/>
          <w:sz w:val="36"/>
          <w:szCs w:val="36"/>
        </w:rPr>
      </w:pPr>
    </w:p>
    <w:p w14:paraId="1181A4D5" w14:textId="02019277" w:rsidR="004F408F" w:rsidRPr="00AC00AC" w:rsidRDefault="004F408F" w:rsidP="004F408F">
      <w:pPr>
        <w:spacing w:after="0"/>
        <w:textAlignment w:val="baseline"/>
        <w:rPr>
          <w:rFonts w:eastAsia="Times New Roman" w:cstheme="minorHAnsi"/>
          <w:sz w:val="24"/>
          <w:szCs w:val="24"/>
        </w:rPr>
      </w:pPr>
      <w:r w:rsidRPr="00AC00AC">
        <w:rPr>
          <w:rFonts w:eastAsia="Times New Roman" w:cstheme="minorHAnsi"/>
          <w:b/>
          <w:bCs/>
          <w:color w:val="365F91" w:themeColor="accent1" w:themeShade="BF"/>
          <w:sz w:val="28"/>
          <w:szCs w:val="28"/>
        </w:rPr>
        <w:t xml:space="preserve">ALL Peds </w:t>
      </w:r>
      <w:r w:rsidR="00E10930">
        <w:rPr>
          <w:rFonts w:eastAsia="Times New Roman" w:cstheme="minorHAnsi"/>
          <w:b/>
          <w:bCs/>
          <w:color w:val="365F91" w:themeColor="accent1" w:themeShade="BF"/>
          <w:sz w:val="28"/>
          <w:szCs w:val="28"/>
        </w:rPr>
        <w:t xml:space="preserve">Contactless Payment </w:t>
      </w:r>
      <w:r w:rsidRPr="00AC00AC">
        <w:rPr>
          <w:rFonts w:eastAsia="Times New Roman" w:cstheme="minorHAnsi"/>
          <w:b/>
          <w:bCs/>
          <w:color w:val="365F91" w:themeColor="accent1" w:themeShade="BF"/>
          <w:sz w:val="28"/>
          <w:szCs w:val="28"/>
        </w:rPr>
        <w:t>Service</w:t>
      </w:r>
      <w:r w:rsidRPr="00AC00AC">
        <w:rPr>
          <w:rFonts w:eastAsia="Times New Roman" w:cstheme="minorHAnsi"/>
          <w:color w:val="365F91" w:themeColor="accent1" w:themeShade="BF"/>
          <w:sz w:val="28"/>
          <w:szCs w:val="28"/>
        </w:rPr>
        <w:t xml:space="preserve"> </w:t>
      </w:r>
      <w:r w:rsidRPr="00AC00AC">
        <w:rPr>
          <w:rFonts w:eastAsia="Times New Roman" w:cstheme="minorHAnsi"/>
          <w:sz w:val="24"/>
          <w:szCs w:val="24"/>
        </w:rPr>
        <w:t xml:space="preserve">makes </w:t>
      </w:r>
      <w:r w:rsidR="003F08B1">
        <w:rPr>
          <w:rFonts w:eastAsia="Times New Roman" w:cstheme="minorHAnsi"/>
          <w:sz w:val="24"/>
          <w:szCs w:val="24"/>
        </w:rPr>
        <w:t xml:space="preserve">the check in process faster </w:t>
      </w:r>
      <w:r w:rsidRPr="00AC00AC">
        <w:rPr>
          <w:rFonts w:eastAsia="Times New Roman" w:cstheme="minorHAnsi"/>
          <w:sz w:val="24"/>
          <w:szCs w:val="24"/>
        </w:rPr>
        <w:t xml:space="preserve">and your payments easier. It also allows us to implement a safe and </w:t>
      </w:r>
      <w:r w:rsidR="003F08B1">
        <w:rPr>
          <w:rFonts w:eastAsia="Times New Roman" w:cstheme="minorHAnsi"/>
          <w:sz w:val="24"/>
          <w:szCs w:val="24"/>
        </w:rPr>
        <w:t>contactless</w:t>
      </w:r>
      <w:r w:rsidRPr="00AC00AC">
        <w:rPr>
          <w:rFonts w:eastAsia="Times New Roman" w:cstheme="minorHAnsi"/>
          <w:sz w:val="24"/>
          <w:szCs w:val="24"/>
        </w:rPr>
        <w:t xml:space="preserve"> method for collecting payments. </w:t>
      </w:r>
    </w:p>
    <w:p w14:paraId="2F00BDE3" w14:textId="77777777" w:rsidR="00730A64" w:rsidRPr="00AC00AC" w:rsidRDefault="00730A64" w:rsidP="00730A64">
      <w:pPr>
        <w:pStyle w:val="ListParagraph"/>
        <w:widowControl w:val="0"/>
        <w:autoSpaceDE w:val="0"/>
        <w:autoSpaceDN w:val="0"/>
        <w:adjustRightInd w:val="0"/>
        <w:spacing w:before="240"/>
        <w:ind w:left="360" w:right="720"/>
        <w:jc w:val="both"/>
        <w:rPr>
          <w:rFonts w:asciiTheme="minorHAnsi" w:hAnsiTheme="minorHAnsi" w:cstheme="minorHAnsi"/>
          <w:color w:val="000000"/>
        </w:rPr>
      </w:pPr>
    </w:p>
    <w:p w14:paraId="52E3E731" w14:textId="512CEBA6" w:rsidR="008F4862" w:rsidRPr="00AC00AC" w:rsidRDefault="00730A64" w:rsidP="00EF5A88">
      <w:pPr>
        <w:pStyle w:val="ListParagraph"/>
        <w:widowControl w:val="0"/>
        <w:numPr>
          <w:ilvl w:val="0"/>
          <w:numId w:val="1"/>
        </w:numPr>
        <w:autoSpaceDE w:val="0"/>
        <w:autoSpaceDN w:val="0"/>
        <w:adjustRightInd w:val="0"/>
        <w:spacing w:line="276" w:lineRule="auto"/>
        <w:ind w:right="720"/>
        <w:jc w:val="both"/>
        <w:rPr>
          <w:rFonts w:asciiTheme="minorHAnsi" w:hAnsiTheme="minorHAnsi" w:cstheme="minorHAnsi"/>
          <w:color w:val="000000"/>
        </w:rPr>
      </w:pPr>
      <w:bookmarkStart w:id="0" w:name="_Hlk81388224"/>
      <w:r w:rsidRPr="00AC00AC">
        <w:rPr>
          <w:rFonts w:asciiTheme="minorHAnsi" w:hAnsiTheme="minorHAnsi" w:cstheme="minorHAnsi"/>
          <w:color w:val="000000"/>
        </w:rPr>
        <w:t xml:space="preserve">I authorize </w:t>
      </w:r>
      <w:r w:rsidR="004F408F" w:rsidRPr="00AC00AC">
        <w:rPr>
          <w:rFonts w:asciiTheme="minorHAnsi" w:hAnsiTheme="minorHAnsi" w:cstheme="minorHAnsi"/>
          <w:b/>
          <w:bCs/>
          <w:color w:val="365F91" w:themeColor="accent1" w:themeShade="BF"/>
          <w:sz w:val="28"/>
          <w:szCs w:val="28"/>
        </w:rPr>
        <w:t>ALL Pediatrics</w:t>
      </w:r>
      <w:r w:rsidR="004F408F" w:rsidRPr="00AC00AC">
        <w:rPr>
          <w:rFonts w:asciiTheme="minorHAnsi" w:hAnsiTheme="minorHAnsi" w:cstheme="minorHAnsi"/>
          <w:color w:val="365F91" w:themeColor="accent1" w:themeShade="BF"/>
        </w:rPr>
        <w:t xml:space="preserve"> </w:t>
      </w:r>
      <w:r w:rsidRPr="00AC00AC">
        <w:rPr>
          <w:rFonts w:asciiTheme="minorHAnsi" w:hAnsiTheme="minorHAnsi" w:cstheme="minorHAnsi"/>
          <w:color w:val="000000"/>
        </w:rPr>
        <w:t>and/or</w:t>
      </w:r>
      <w:r w:rsidR="00D26302" w:rsidRPr="00AC00AC">
        <w:rPr>
          <w:rFonts w:asciiTheme="minorHAnsi" w:hAnsiTheme="minorHAnsi" w:cstheme="minorHAnsi"/>
          <w:color w:val="000000"/>
        </w:rPr>
        <w:t xml:space="preserve"> </w:t>
      </w:r>
      <w:r w:rsidRPr="00AC00AC">
        <w:rPr>
          <w:rFonts w:asciiTheme="minorHAnsi" w:hAnsiTheme="minorHAnsi" w:cstheme="minorHAnsi"/>
          <w:color w:val="000000"/>
        </w:rPr>
        <w:t xml:space="preserve">its designated agent to apply </w:t>
      </w:r>
      <w:r w:rsidR="008F4862" w:rsidRPr="00AC00AC">
        <w:rPr>
          <w:rFonts w:asciiTheme="minorHAnsi" w:hAnsiTheme="minorHAnsi" w:cstheme="minorHAnsi"/>
          <w:color w:val="000000"/>
        </w:rPr>
        <w:t>co-payments</w:t>
      </w:r>
      <w:r w:rsidR="003F08B1">
        <w:rPr>
          <w:rFonts w:asciiTheme="minorHAnsi" w:hAnsiTheme="minorHAnsi" w:cstheme="minorHAnsi"/>
          <w:color w:val="000000"/>
        </w:rPr>
        <w:t>, balances</w:t>
      </w:r>
      <w:r w:rsidR="009240F6">
        <w:rPr>
          <w:rFonts w:asciiTheme="minorHAnsi" w:hAnsiTheme="minorHAnsi" w:cstheme="minorHAnsi"/>
          <w:color w:val="000000"/>
        </w:rPr>
        <w:t>/outstanding balances</w:t>
      </w:r>
      <w:r w:rsidR="003F08B1">
        <w:rPr>
          <w:rFonts w:asciiTheme="minorHAnsi" w:hAnsiTheme="minorHAnsi" w:cstheme="minorHAnsi"/>
          <w:color w:val="000000"/>
        </w:rPr>
        <w:t xml:space="preserve">, </w:t>
      </w:r>
      <w:r w:rsidR="009240F6">
        <w:rPr>
          <w:rFonts w:asciiTheme="minorHAnsi" w:hAnsiTheme="minorHAnsi" w:cstheme="minorHAnsi"/>
          <w:color w:val="000000"/>
        </w:rPr>
        <w:t xml:space="preserve">and fees </w:t>
      </w:r>
      <w:r w:rsidRPr="00AC00AC">
        <w:rPr>
          <w:rFonts w:asciiTheme="minorHAnsi" w:hAnsiTheme="minorHAnsi" w:cstheme="minorHAnsi"/>
          <w:color w:val="000000"/>
        </w:rPr>
        <w:t>to my payment card for all amounts owed</w:t>
      </w:r>
      <w:r w:rsidR="008F4862" w:rsidRPr="00AC00AC">
        <w:rPr>
          <w:rFonts w:asciiTheme="minorHAnsi" w:hAnsiTheme="minorHAnsi" w:cstheme="minorHAnsi"/>
          <w:color w:val="000000"/>
        </w:rPr>
        <w:t>.</w:t>
      </w:r>
    </w:p>
    <w:p w14:paraId="0F2D2B54" w14:textId="77777777" w:rsidR="008F4862" w:rsidRPr="00AC00AC" w:rsidRDefault="008F4862" w:rsidP="00EF5A88">
      <w:pPr>
        <w:pStyle w:val="ListParagraph"/>
        <w:widowControl w:val="0"/>
        <w:autoSpaceDE w:val="0"/>
        <w:autoSpaceDN w:val="0"/>
        <w:adjustRightInd w:val="0"/>
        <w:spacing w:line="276" w:lineRule="auto"/>
        <w:ind w:left="360" w:right="720"/>
        <w:jc w:val="both"/>
        <w:rPr>
          <w:rFonts w:asciiTheme="minorHAnsi" w:hAnsiTheme="minorHAnsi" w:cstheme="minorHAnsi"/>
          <w:color w:val="000000"/>
        </w:rPr>
      </w:pPr>
    </w:p>
    <w:p w14:paraId="39BC61E5" w14:textId="4385FA7A" w:rsidR="004C3070" w:rsidRPr="00AC00AC" w:rsidRDefault="00730A64" w:rsidP="00EF5A88">
      <w:pPr>
        <w:pStyle w:val="ListParagraph"/>
        <w:widowControl w:val="0"/>
        <w:numPr>
          <w:ilvl w:val="0"/>
          <w:numId w:val="1"/>
        </w:numPr>
        <w:autoSpaceDE w:val="0"/>
        <w:autoSpaceDN w:val="0"/>
        <w:adjustRightInd w:val="0"/>
        <w:spacing w:line="276" w:lineRule="auto"/>
        <w:ind w:right="720"/>
        <w:jc w:val="both"/>
        <w:rPr>
          <w:rFonts w:asciiTheme="minorHAnsi" w:hAnsiTheme="minorHAnsi" w:cstheme="minorHAnsi"/>
          <w:color w:val="000000"/>
        </w:rPr>
      </w:pPr>
      <w:r w:rsidRPr="00AC00AC">
        <w:rPr>
          <w:rFonts w:asciiTheme="minorHAnsi" w:hAnsiTheme="minorHAnsi" w:cstheme="minorHAnsi"/>
          <w:color w:val="000000"/>
        </w:rPr>
        <w:t xml:space="preserve">I authorize </w:t>
      </w:r>
      <w:r w:rsidR="00E24B7F" w:rsidRPr="00AC00AC">
        <w:rPr>
          <w:rFonts w:asciiTheme="minorHAnsi" w:hAnsiTheme="minorHAnsi" w:cstheme="minorHAnsi"/>
          <w:b/>
          <w:bCs/>
          <w:color w:val="365F91" w:themeColor="accent1" w:themeShade="BF"/>
          <w:sz w:val="28"/>
          <w:szCs w:val="28"/>
        </w:rPr>
        <w:t>ALL Pediatrics</w:t>
      </w:r>
      <w:r w:rsidRPr="00AC00AC">
        <w:rPr>
          <w:rFonts w:asciiTheme="minorHAnsi" w:hAnsiTheme="minorHAnsi" w:cstheme="minorHAnsi"/>
          <w:color w:val="365F91" w:themeColor="accent1" w:themeShade="BF"/>
        </w:rPr>
        <w:t xml:space="preserve"> </w:t>
      </w:r>
      <w:r w:rsidRPr="00AC00AC">
        <w:rPr>
          <w:rFonts w:asciiTheme="minorHAnsi" w:hAnsiTheme="minorHAnsi" w:cstheme="minorHAnsi"/>
          <w:color w:val="000000"/>
        </w:rPr>
        <w:t xml:space="preserve">and/or its designated </w:t>
      </w:r>
      <w:r w:rsidR="00D26302" w:rsidRPr="00AC00AC">
        <w:rPr>
          <w:rFonts w:asciiTheme="minorHAnsi" w:hAnsiTheme="minorHAnsi" w:cstheme="minorHAnsi"/>
          <w:color w:val="000000"/>
        </w:rPr>
        <w:t>agent</w:t>
      </w:r>
      <w:r w:rsidRPr="00AC00AC">
        <w:rPr>
          <w:rFonts w:asciiTheme="minorHAnsi" w:hAnsiTheme="minorHAnsi" w:cstheme="minorHAnsi"/>
          <w:color w:val="000000"/>
        </w:rPr>
        <w:t xml:space="preserve"> to send electronic account statements and </w:t>
      </w:r>
      <w:r w:rsidR="00D26302" w:rsidRPr="00AC00AC">
        <w:rPr>
          <w:rFonts w:asciiTheme="minorHAnsi" w:hAnsiTheme="minorHAnsi" w:cstheme="minorHAnsi"/>
          <w:color w:val="000000"/>
        </w:rPr>
        <w:t xml:space="preserve">receipts </w:t>
      </w:r>
      <w:r w:rsidRPr="00AC00AC">
        <w:rPr>
          <w:rFonts w:asciiTheme="minorHAnsi" w:hAnsiTheme="minorHAnsi" w:cstheme="minorHAnsi"/>
          <w:color w:val="000000"/>
        </w:rPr>
        <w:t>to my email address on file</w:t>
      </w:r>
      <w:bookmarkEnd w:id="0"/>
      <w:r w:rsidR="004F408F" w:rsidRPr="00AC00AC">
        <w:rPr>
          <w:rFonts w:asciiTheme="minorHAnsi" w:hAnsiTheme="minorHAnsi" w:cstheme="minorHAnsi"/>
          <w:color w:val="000000"/>
        </w:rPr>
        <w:t>.</w:t>
      </w:r>
    </w:p>
    <w:p w14:paraId="59EF534B" w14:textId="77777777" w:rsidR="008F4862" w:rsidRPr="00AC00AC" w:rsidRDefault="008F4862" w:rsidP="00EF5A88">
      <w:pPr>
        <w:widowControl w:val="0"/>
        <w:autoSpaceDE w:val="0"/>
        <w:autoSpaceDN w:val="0"/>
        <w:adjustRightInd w:val="0"/>
        <w:ind w:right="720"/>
        <w:jc w:val="both"/>
        <w:rPr>
          <w:rFonts w:cstheme="minorHAnsi"/>
          <w:color w:val="000000"/>
          <w:sz w:val="24"/>
          <w:szCs w:val="24"/>
        </w:rPr>
      </w:pPr>
    </w:p>
    <w:p w14:paraId="541B6C95" w14:textId="7474E343" w:rsidR="008F4862" w:rsidRPr="00EF5A88" w:rsidRDefault="008F4862" w:rsidP="00EF5A88">
      <w:pPr>
        <w:pStyle w:val="ListParagraph"/>
        <w:widowControl w:val="0"/>
        <w:numPr>
          <w:ilvl w:val="0"/>
          <w:numId w:val="1"/>
        </w:numPr>
        <w:autoSpaceDE w:val="0"/>
        <w:autoSpaceDN w:val="0"/>
        <w:adjustRightInd w:val="0"/>
        <w:spacing w:line="276" w:lineRule="auto"/>
        <w:ind w:right="720"/>
        <w:jc w:val="both"/>
        <w:rPr>
          <w:rFonts w:cstheme="minorHAnsi"/>
          <w:b/>
          <w:bCs/>
          <w:i/>
          <w:iCs/>
          <w:color w:val="C00000"/>
        </w:rPr>
      </w:pPr>
      <w:r w:rsidRPr="00EF5A88">
        <w:rPr>
          <w:rFonts w:cstheme="minorHAnsi"/>
        </w:rPr>
        <w:t xml:space="preserve">The card information is stored electronically in an encrypted form and cannot be viewed by </w:t>
      </w:r>
      <w:r w:rsidR="00AC00AC" w:rsidRPr="00EF5A88">
        <w:rPr>
          <w:rFonts w:cstheme="minorHAnsi"/>
          <w:b/>
          <w:bCs/>
          <w:color w:val="365F91" w:themeColor="accent1" w:themeShade="BF"/>
          <w:sz w:val="28"/>
          <w:szCs w:val="28"/>
        </w:rPr>
        <w:t>ALL Pediatrics</w:t>
      </w:r>
      <w:r w:rsidR="00AC00AC" w:rsidRPr="00EF5A88">
        <w:rPr>
          <w:rFonts w:cstheme="minorHAnsi"/>
        </w:rPr>
        <w:t xml:space="preserve"> and/or its </w:t>
      </w:r>
      <w:r w:rsidR="003F08B1">
        <w:rPr>
          <w:rFonts w:cstheme="minorHAnsi"/>
        </w:rPr>
        <w:t xml:space="preserve">payment processor.  </w:t>
      </w:r>
      <w:r w:rsidRPr="00EF5A88">
        <w:rPr>
          <w:rFonts w:cstheme="minorHAnsi"/>
        </w:rPr>
        <w:t>Your signature</w:t>
      </w:r>
      <w:r w:rsidR="00AC00AC" w:rsidRPr="00EF5A88">
        <w:rPr>
          <w:rFonts w:cstheme="minorHAnsi"/>
        </w:rPr>
        <w:t xml:space="preserve"> below</w:t>
      </w:r>
      <w:r w:rsidRPr="00EF5A88">
        <w:rPr>
          <w:rFonts w:cstheme="minorHAnsi"/>
        </w:rPr>
        <w:t xml:space="preserve"> will authorize the card to be used </w:t>
      </w:r>
      <w:r w:rsidRPr="00EF5A88">
        <w:rPr>
          <w:rFonts w:cstheme="minorHAnsi"/>
          <w:b/>
          <w:bCs/>
          <w:i/>
          <w:iCs/>
          <w:color w:val="C00000"/>
        </w:rPr>
        <w:t>14 days after your balance becomes due.</w:t>
      </w:r>
    </w:p>
    <w:p w14:paraId="3A5B5656" w14:textId="77777777" w:rsidR="00730A64" w:rsidRPr="00AC00AC" w:rsidRDefault="00730A64" w:rsidP="00730A64">
      <w:pPr>
        <w:pStyle w:val="ListParagraph"/>
        <w:rPr>
          <w:rFonts w:asciiTheme="minorHAnsi" w:hAnsiTheme="minorHAnsi" w:cstheme="minorHAnsi"/>
          <w:color w:val="000000"/>
        </w:rPr>
      </w:pPr>
    </w:p>
    <w:p w14:paraId="5D0C0293" w14:textId="77777777" w:rsidR="00730A64" w:rsidRPr="00AC00AC" w:rsidRDefault="00730A64" w:rsidP="00730A64">
      <w:pPr>
        <w:pStyle w:val="ListParagraph"/>
        <w:widowControl w:val="0"/>
        <w:autoSpaceDE w:val="0"/>
        <w:autoSpaceDN w:val="0"/>
        <w:adjustRightInd w:val="0"/>
        <w:ind w:left="360" w:right="720"/>
        <w:jc w:val="both"/>
        <w:rPr>
          <w:rFonts w:asciiTheme="minorHAnsi" w:hAnsiTheme="minorHAnsi" w:cstheme="minorHAnsi"/>
          <w:color w:val="000000"/>
          <w:sz w:val="28"/>
          <w:szCs w:val="28"/>
        </w:rPr>
      </w:pPr>
    </w:p>
    <w:p w14:paraId="74A360DA" w14:textId="0F2E4D10" w:rsidR="00AC00AC" w:rsidRPr="00AC00AC" w:rsidRDefault="00AC00AC" w:rsidP="00730A64">
      <w:pPr>
        <w:widowControl w:val="0"/>
        <w:autoSpaceDE w:val="0"/>
        <w:autoSpaceDN w:val="0"/>
        <w:adjustRightInd w:val="0"/>
        <w:spacing w:after="0"/>
        <w:ind w:right="720"/>
        <w:jc w:val="both"/>
        <w:rPr>
          <w:rFonts w:cstheme="minorHAnsi"/>
          <w:i/>
          <w:iCs/>
          <w:sz w:val="24"/>
          <w:szCs w:val="24"/>
        </w:rPr>
      </w:pPr>
      <w:r w:rsidRPr="00AC00AC">
        <w:rPr>
          <w:rFonts w:cstheme="minorHAnsi"/>
          <w:i/>
          <w:iCs/>
          <w:sz w:val="24"/>
          <w:szCs w:val="24"/>
        </w:rPr>
        <w:t xml:space="preserve">This policy does not restrict your right to appeal any charge made to your credit card. Should you feel that we have charged your card in error, you may contact our billing office. </w:t>
      </w:r>
      <w:r w:rsidR="003F08B1">
        <w:rPr>
          <w:rFonts w:cstheme="minorHAnsi"/>
          <w:i/>
          <w:iCs/>
          <w:sz w:val="24"/>
          <w:szCs w:val="24"/>
        </w:rPr>
        <w:t xml:space="preserve"> </w:t>
      </w:r>
    </w:p>
    <w:p w14:paraId="4C2C09F9" w14:textId="04829009" w:rsidR="00AC00AC" w:rsidRPr="00AC00AC" w:rsidRDefault="00AC00AC" w:rsidP="00730A64">
      <w:pPr>
        <w:widowControl w:val="0"/>
        <w:autoSpaceDE w:val="0"/>
        <w:autoSpaceDN w:val="0"/>
        <w:adjustRightInd w:val="0"/>
        <w:spacing w:after="0"/>
        <w:ind w:right="720"/>
        <w:jc w:val="both"/>
        <w:rPr>
          <w:rFonts w:cstheme="minorHAnsi"/>
          <w:sz w:val="24"/>
          <w:szCs w:val="24"/>
        </w:rPr>
      </w:pPr>
      <w:r w:rsidRPr="00AC00AC">
        <w:rPr>
          <w:rFonts w:cstheme="minorHAnsi"/>
          <w:sz w:val="24"/>
          <w:szCs w:val="24"/>
        </w:rPr>
        <w:t xml:space="preserve"> </w:t>
      </w:r>
    </w:p>
    <w:p w14:paraId="30CB995F" w14:textId="01308628" w:rsidR="00730A64" w:rsidRPr="00AC00AC" w:rsidRDefault="00AC00AC" w:rsidP="00730A64">
      <w:pPr>
        <w:widowControl w:val="0"/>
        <w:autoSpaceDE w:val="0"/>
        <w:autoSpaceDN w:val="0"/>
        <w:adjustRightInd w:val="0"/>
        <w:spacing w:after="0"/>
        <w:ind w:right="720"/>
        <w:jc w:val="both"/>
        <w:rPr>
          <w:rFonts w:cstheme="minorHAnsi"/>
          <w:color w:val="000000"/>
          <w:sz w:val="24"/>
          <w:szCs w:val="24"/>
        </w:rPr>
      </w:pPr>
      <w:r w:rsidRPr="00AC00AC">
        <w:rPr>
          <w:rFonts w:cstheme="minorHAnsi"/>
          <w:color w:val="000000"/>
          <w:sz w:val="24"/>
          <w:szCs w:val="24"/>
        </w:rPr>
        <w:t xml:space="preserve">I </w:t>
      </w:r>
      <w:r w:rsidR="00730A64" w:rsidRPr="00AC00AC">
        <w:rPr>
          <w:rFonts w:cstheme="minorHAnsi"/>
          <w:color w:val="000000"/>
          <w:sz w:val="24"/>
          <w:szCs w:val="24"/>
        </w:rPr>
        <w:t>agree to notify the practice of any changes in my payment</w:t>
      </w:r>
      <w:r w:rsidR="00EF5A88">
        <w:rPr>
          <w:rFonts w:cstheme="minorHAnsi"/>
          <w:color w:val="000000"/>
          <w:sz w:val="24"/>
          <w:szCs w:val="24"/>
        </w:rPr>
        <w:t xml:space="preserve"> information</w:t>
      </w:r>
      <w:r w:rsidR="00730A64" w:rsidRPr="00AC00AC">
        <w:rPr>
          <w:rFonts w:cstheme="minorHAnsi"/>
          <w:color w:val="000000"/>
          <w:sz w:val="24"/>
          <w:szCs w:val="24"/>
        </w:rPr>
        <w:t xml:space="preserve"> or </w:t>
      </w:r>
      <w:r w:rsidR="00EF5A88">
        <w:rPr>
          <w:rFonts w:cstheme="minorHAnsi"/>
          <w:color w:val="000000"/>
          <w:sz w:val="24"/>
          <w:szCs w:val="24"/>
        </w:rPr>
        <w:t>email address.</w:t>
      </w:r>
    </w:p>
    <w:p w14:paraId="130EF618" w14:textId="77777777" w:rsidR="00730A64" w:rsidRPr="00AC00AC" w:rsidRDefault="00730A64" w:rsidP="00730A64">
      <w:pPr>
        <w:widowControl w:val="0"/>
        <w:autoSpaceDE w:val="0"/>
        <w:autoSpaceDN w:val="0"/>
        <w:adjustRightInd w:val="0"/>
        <w:ind w:right="720"/>
        <w:rPr>
          <w:rFonts w:cstheme="minorHAnsi"/>
          <w:color w:val="000000"/>
          <w:sz w:val="24"/>
          <w:szCs w:val="24"/>
          <w:u w:val="single"/>
        </w:rPr>
      </w:pPr>
    </w:p>
    <w:p w14:paraId="4F4E201D" w14:textId="77777777" w:rsidR="00730A64" w:rsidRPr="00AC00AC" w:rsidRDefault="00730A64" w:rsidP="00730A64">
      <w:pPr>
        <w:widowControl w:val="0"/>
        <w:autoSpaceDE w:val="0"/>
        <w:autoSpaceDN w:val="0"/>
        <w:adjustRightInd w:val="0"/>
        <w:ind w:right="720"/>
        <w:rPr>
          <w:rFonts w:cstheme="minorHAnsi"/>
          <w:color w:val="000000"/>
          <w:sz w:val="24"/>
          <w:szCs w:val="24"/>
        </w:rPr>
      </w:pPr>
    </w:p>
    <w:p w14:paraId="524A0130" w14:textId="4D21BE2C" w:rsidR="009D1FD9" w:rsidRPr="00AC00AC" w:rsidRDefault="00730A64" w:rsidP="004C3070">
      <w:pPr>
        <w:widowControl w:val="0"/>
        <w:autoSpaceDE w:val="0"/>
        <w:autoSpaceDN w:val="0"/>
        <w:adjustRightInd w:val="0"/>
        <w:ind w:right="720"/>
        <w:rPr>
          <w:rFonts w:cstheme="minorHAnsi"/>
          <w:color w:val="000000"/>
          <w:sz w:val="18"/>
          <w:szCs w:val="18"/>
        </w:rPr>
      </w:pPr>
      <w:r w:rsidRPr="00AC00AC">
        <w:rPr>
          <w:rFonts w:cstheme="minorHAnsi"/>
          <w:color w:val="000000"/>
          <w:sz w:val="24"/>
          <w:szCs w:val="24"/>
        </w:rPr>
        <w:t xml:space="preserve">AUTHORIZED SIGNATURE </w:t>
      </w:r>
      <w:r w:rsidRPr="00AC00AC">
        <w:rPr>
          <w:rFonts w:cstheme="minorHAnsi"/>
          <w:color w:val="000000"/>
          <w:sz w:val="24"/>
          <w:szCs w:val="24"/>
          <w:u w:val="single"/>
        </w:rPr>
        <w:tab/>
      </w:r>
      <w:r w:rsidRPr="00AC00AC">
        <w:rPr>
          <w:rFonts w:cstheme="minorHAnsi"/>
          <w:color w:val="000000"/>
          <w:sz w:val="24"/>
          <w:szCs w:val="24"/>
          <w:u w:val="single"/>
        </w:rPr>
        <w:tab/>
      </w:r>
      <w:r w:rsidRPr="00AC00AC">
        <w:rPr>
          <w:rFonts w:cstheme="minorHAnsi"/>
          <w:color w:val="000000"/>
          <w:sz w:val="24"/>
          <w:szCs w:val="24"/>
          <w:u w:val="single"/>
        </w:rPr>
        <w:tab/>
      </w:r>
      <w:r w:rsidRPr="00AC00AC">
        <w:rPr>
          <w:rFonts w:cstheme="minorHAnsi"/>
          <w:color w:val="000000"/>
          <w:sz w:val="24"/>
          <w:szCs w:val="24"/>
          <w:u w:val="single"/>
        </w:rPr>
        <w:tab/>
      </w:r>
      <w:r w:rsidRPr="00AC00AC">
        <w:rPr>
          <w:rFonts w:cstheme="minorHAnsi"/>
          <w:color w:val="000000"/>
          <w:sz w:val="24"/>
          <w:szCs w:val="24"/>
          <w:u w:val="single"/>
        </w:rPr>
        <w:tab/>
        <w:t>_</w:t>
      </w:r>
      <w:r w:rsidRPr="00AC00AC">
        <w:rPr>
          <w:rFonts w:cstheme="minorHAnsi"/>
          <w:color w:val="000000"/>
          <w:sz w:val="24"/>
          <w:szCs w:val="24"/>
          <w:u w:val="single"/>
        </w:rPr>
        <w:tab/>
      </w:r>
      <w:r w:rsidRPr="00AC00AC">
        <w:rPr>
          <w:rFonts w:cstheme="minorHAnsi"/>
          <w:color w:val="000000"/>
          <w:sz w:val="24"/>
          <w:szCs w:val="24"/>
        </w:rPr>
        <w:tab/>
        <w:t xml:space="preserve">DATE </w:t>
      </w:r>
      <w:r w:rsidRPr="00AC00AC">
        <w:rPr>
          <w:rFonts w:cstheme="minorHAnsi"/>
          <w:color w:val="000000"/>
          <w:sz w:val="24"/>
          <w:szCs w:val="24"/>
          <w:u w:val="single"/>
        </w:rPr>
        <w:tab/>
      </w:r>
      <w:r w:rsidRPr="00AC00AC">
        <w:rPr>
          <w:rFonts w:cstheme="minorHAnsi"/>
          <w:color w:val="000000"/>
          <w:sz w:val="24"/>
          <w:szCs w:val="24"/>
          <w:u w:val="single"/>
        </w:rPr>
        <w:tab/>
      </w:r>
      <w:r w:rsidRPr="00AC00AC">
        <w:rPr>
          <w:rFonts w:cstheme="minorHAnsi"/>
          <w:color w:val="000000"/>
          <w:sz w:val="24"/>
          <w:szCs w:val="24"/>
          <w:u w:val="single"/>
        </w:rPr>
        <w:tab/>
      </w:r>
    </w:p>
    <w:sectPr w:rsidR="009D1FD9" w:rsidRPr="00AC00AC" w:rsidSect="00730A6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0E6B" w14:textId="77777777" w:rsidR="00D90A8F" w:rsidRDefault="00D90A8F" w:rsidP="003351D5">
      <w:pPr>
        <w:spacing w:after="0" w:line="240" w:lineRule="auto"/>
      </w:pPr>
      <w:r>
        <w:separator/>
      </w:r>
    </w:p>
  </w:endnote>
  <w:endnote w:type="continuationSeparator" w:id="0">
    <w:p w14:paraId="25205B30" w14:textId="77777777" w:rsidR="00D90A8F" w:rsidRDefault="00D90A8F" w:rsidP="0033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561B" w14:textId="77777777" w:rsidR="00D90A8F" w:rsidRDefault="00D90A8F" w:rsidP="003351D5">
      <w:pPr>
        <w:spacing w:after="0" w:line="240" w:lineRule="auto"/>
      </w:pPr>
      <w:r>
        <w:separator/>
      </w:r>
    </w:p>
  </w:footnote>
  <w:footnote w:type="continuationSeparator" w:id="0">
    <w:p w14:paraId="0772DD07" w14:textId="77777777" w:rsidR="00D90A8F" w:rsidRDefault="00D90A8F" w:rsidP="00335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04E3" w14:textId="6E64E76A" w:rsidR="004F408F" w:rsidRDefault="004F408F" w:rsidP="00AC00AC">
    <w:pPr>
      <w:pStyle w:val="Header"/>
      <w:jc w:val="center"/>
    </w:pPr>
    <w:r>
      <w:rPr>
        <w:noProof/>
      </w:rPr>
      <w:drawing>
        <wp:inline distT="0" distB="0" distL="0" distR="0" wp14:anchorId="73AAB977" wp14:editId="7ED6BE6A">
          <wp:extent cx="1391628" cy="790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19207" cy="806242"/>
                  </a:xfrm>
                  <a:prstGeom prst="rect">
                    <a:avLst/>
                  </a:prstGeom>
                </pic:spPr>
              </pic:pic>
            </a:graphicData>
          </a:graphic>
        </wp:inline>
      </w:drawing>
    </w:r>
  </w:p>
  <w:p w14:paraId="00CCF91B" w14:textId="77777777" w:rsidR="004F408F" w:rsidRDefault="004F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6999"/>
    <w:multiLevelType w:val="hybridMultilevel"/>
    <w:tmpl w:val="6EC02E3A"/>
    <w:lvl w:ilvl="0" w:tplc="ADFC452A">
      <w:start w:val="1"/>
      <w:numFmt w:val="decimal"/>
      <w:lvlText w:val="%1."/>
      <w:lvlJc w:val="left"/>
      <w:pPr>
        <w:ind w:left="360" w:hanging="360"/>
      </w:pPr>
      <w:rPr>
        <w:b w:val="0"/>
        <w:bCs w:val="0"/>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18"/>
    <w:rsid w:val="00034DAB"/>
    <w:rsid w:val="00065405"/>
    <w:rsid w:val="00066809"/>
    <w:rsid w:val="000965E3"/>
    <w:rsid w:val="000D2F00"/>
    <w:rsid w:val="001044CF"/>
    <w:rsid w:val="00107762"/>
    <w:rsid w:val="00126C81"/>
    <w:rsid w:val="001450A4"/>
    <w:rsid w:val="001937E5"/>
    <w:rsid w:val="002948A1"/>
    <w:rsid w:val="003351D5"/>
    <w:rsid w:val="003860FA"/>
    <w:rsid w:val="003C0B0B"/>
    <w:rsid w:val="003E116E"/>
    <w:rsid w:val="003E128C"/>
    <w:rsid w:val="003E1E8C"/>
    <w:rsid w:val="003E65FD"/>
    <w:rsid w:val="003F08B1"/>
    <w:rsid w:val="004059DD"/>
    <w:rsid w:val="004238D6"/>
    <w:rsid w:val="0044424D"/>
    <w:rsid w:val="00451FB4"/>
    <w:rsid w:val="00457DA0"/>
    <w:rsid w:val="004609D0"/>
    <w:rsid w:val="004626C2"/>
    <w:rsid w:val="00470944"/>
    <w:rsid w:val="004B094E"/>
    <w:rsid w:val="004C3070"/>
    <w:rsid w:val="004C3B29"/>
    <w:rsid w:val="004E6D67"/>
    <w:rsid w:val="004F408F"/>
    <w:rsid w:val="00571E18"/>
    <w:rsid w:val="00574552"/>
    <w:rsid w:val="005D1C45"/>
    <w:rsid w:val="006412EF"/>
    <w:rsid w:val="0064770E"/>
    <w:rsid w:val="0065329F"/>
    <w:rsid w:val="00674251"/>
    <w:rsid w:val="00727784"/>
    <w:rsid w:val="00730A64"/>
    <w:rsid w:val="00767B5C"/>
    <w:rsid w:val="00793EC3"/>
    <w:rsid w:val="007D1024"/>
    <w:rsid w:val="00833D6B"/>
    <w:rsid w:val="00834D9A"/>
    <w:rsid w:val="00845AB0"/>
    <w:rsid w:val="00872694"/>
    <w:rsid w:val="008B7DF4"/>
    <w:rsid w:val="008F4862"/>
    <w:rsid w:val="009240F6"/>
    <w:rsid w:val="00931EB2"/>
    <w:rsid w:val="009360D0"/>
    <w:rsid w:val="00981217"/>
    <w:rsid w:val="009B2519"/>
    <w:rsid w:val="009D02DC"/>
    <w:rsid w:val="009D1FD9"/>
    <w:rsid w:val="009E5AD8"/>
    <w:rsid w:val="009F32ED"/>
    <w:rsid w:val="00A20C22"/>
    <w:rsid w:val="00A21186"/>
    <w:rsid w:val="00A4244C"/>
    <w:rsid w:val="00A66D41"/>
    <w:rsid w:val="00AB71FC"/>
    <w:rsid w:val="00AC00AC"/>
    <w:rsid w:val="00B00F48"/>
    <w:rsid w:val="00B04F14"/>
    <w:rsid w:val="00B11C0B"/>
    <w:rsid w:val="00BB4A96"/>
    <w:rsid w:val="00C668D0"/>
    <w:rsid w:val="00C91AA1"/>
    <w:rsid w:val="00CC7416"/>
    <w:rsid w:val="00CE1C9F"/>
    <w:rsid w:val="00D26302"/>
    <w:rsid w:val="00D52A4F"/>
    <w:rsid w:val="00D653C3"/>
    <w:rsid w:val="00D90A8F"/>
    <w:rsid w:val="00E10930"/>
    <w:rsid w:val="00E24B7F"/>
    <w:rsid w:val="00E24F66"/>
    <w:rsid w:val="00E540B4"/>
    <w:rsid w:val="00E76D12"/>
    <w:rsid w:val="00E80ED3"/>
    <w:rsid w:val="00E819B8"/>
    <w:rsid w:val="00EF4D88"/>
    <w:rsid w:val="00EF5A88"/>
    <w:rsid w:val="00F24CE0"/>
    <w:rsid w:val="00F25761"/>
    <w:rsid w:val="00FC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E3CA6"/>
  <w15:docId w15:val="{BC25BCA0-8379-47BB-88E2-804FBF72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E18"/>
    <w:rPr>
      <w:rFonts w:ascii="Tahoma" w:hAnsi="Tahoma" w:cs="Tahoma"/>
      <w:sz w:val="16"/>
      <w:szCs w:val="16"/>
    </w:rPr>
  </w:style>
  <w:style w:type="character" w:styleId="Hyperlink">
    <w:name w:val="Hyperlink"/>
    <w:basedOn w:val="DefaultParagraphFont"/>
    <w:uiPriority w:val="99"/>
    <w:unhideWhenUsed/>
    <w:rsid w:val="00E540B4"/>
    <w:rPr>
      <w:color w:val="0000FF" w:themeColor="hyperlink"/>
      <w:u w:val="single"/>
    </w:rPr>
  </w:style>
  <w:style w:type="paragraph" w:styleId="Header">
    <w:name w:val="header"/>
    <w:basedOn w:val="Normal"/>
    <w:link w:val="HeaderChar"/>
    <w:uiPriority w:val="99"/>
    <w:unhideWhenUsed/>
    <w:rsid w:val="00335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1D5"/>
  </w:style>
  <w:style w:type="paragraph" w:styleId="Footer">
    <w:name w:val="footer"/>
    <w:basedOn w:val="Normal"/>
    <w:link w:val="FooterChar"/>
    <w:uiPriority w:val="99"/>
    <w:unhideWhenUsed/>
    <w:rsid w:val="00335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1D5"/>
  </w:style>
  <w:style w:type="paragraph" w:styleId="ListParagraph">
    <w:name w:val="List Paragraph"/>
    <w:basedOn w:val="Normal"/>
    <w:uiPriority w:val="34"/>
    <w:qFormat/>
    <w:rsid w:val="00730A64"/>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End Supervisor</dc:creator>
  <cp:lastModifiedBy>Karen Hoffer</cp:lastModifiedBy>
  <cp:revision>2</cp:revision>
  <cp:lastPrinted>2014-04-10T14:31:00Z</cp:lastPrinted>
  <dcterms:created xsi:type="dcterms:W3CDTF">2021-09-01T20:07:00Z</dcterms:created>
  <dcterms:modified xsi:type="dcterms:W3CDTF">2021-09-01T20:07:00Z</dcterms:modified>
</cp:coreProperties>
</file>